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6F47" w14:textId="77777777" w:rsidR="000475E8" w:rsidRDefault="000475E8" w:rsidP="000475E8">
      <w:pPr>
        <w:jc w:val="center"/>
        <w:rPr>
          <w:rFonts w:ascii="Arial" w:hAnsi="Arial"/>
          <w:sz w:val="24"/>
          <w:szCs w:val="24"/>
        </w:rPr>
      </w:pPr>
    </w:p>
    <w:p w14:paraId="6291DA85" w14:textId="6F61D0EA" w:rsidR="000475E8" w:rsidRDefault="000475E8" w:rsidP="000475E8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Uchwała Nr</w:t>
      </w:r>
      <w:r w:rsidR="00416201">
        <w:rPr>
          <w:rFonts w:ascii="Arial" w:hAnsi="Arial"/>
          <w:b/>
          <w:sz w:val="24"/>
          <w:szCs w:val="24"/>
        </w:rPr>
        <w:t xml:space="preserve"> 3796/7510/22</w:t>
      </w:r>
    </w:p>
    <w:p w14:paraId="10791788" w14:textId="77777777" w:rsidR="000475E8" w:rsidRDefault="000475E8" w:rsidP="000475E8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ZARZĄDU WOJEWÓDZTWA PODKARPACKIEGO </w:t>
      </w:r>
    </w:p>
    <w:p w14:paraId="10886F83" w14:textId="77777777" w:rsidR="000475E8" w:rsidRDefault="000475E8" w:rsidP="000475E8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w RZESZOWIE </w:t>
      </w:r>
    </w:p>
    <w:p w14:paraId="5D2AA36B" w14:textId="0D7B9911" w:rsidR="000475E8" w:rsidRDefault="000475E8" w:rsidP="000475E8">
      <w:pPr>
        <w:spacing w:line="276" w:lineRule="auto"/>
        <w:jc w:val="center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z dnia</w:t>
      </w:r>
      <w:r w:rsidR="00416201">
        <w:rPr>
          <w:rFonts w:ascii="Arial" w:hAnsi="Arial"/>
          <w:bCs w:val="0"/>
          <w:sz w:val="24"/>
          <w:szCs w:val="24"/>
        </w:rPr>
        <w:t xml:space="preserve"> 5 kwietnia </w:t>
      </w:r>
      <w:r>
        <w:rPr>
          <w:rFonts w:ascii="Arial" w:hAnsi="Arial"/>
          <w:bCs w:val="0"/>
          <w:sz w:val="24"/>
          <w:szCs w:val="24"/>
        </w:rPr>
        <w:t>2022 r.</w:t>
      </w:r>
    </w:p>
    <w:p w14:paraId="47CC2DDE" w14:textId="77777777" w:rsidR="000475E8" w:rsidRDefault="000475E8" w:rsidP="000475E8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7F0869FF" w14:textId="0BC58D52" w:rsidR="000475E8" w:rsidRDefault="000475E8" w:rsidP="000475E8">
      <w:pPr>
        <w:spacing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zmieniająca Uchwałę nr 374/7477/22 </w:t>
      </w:r>
      <w:r w:rsidR="00EB3C74">
        <w:rPr>
          <w:rFonts w:ascii="Arial" w:hAnsi="Arial"/>
          <w:b/>
          <w:sz w:val="24"/>
          <w:szCs w:val="24"/>
        </w:rPr>
        <w:t>Z</w:t>
      </w:r>
      <w:r>
        <w:rPr>
          <w:rFonts w:ascii="Arial" w:hAnsi="Arial"/>
          <w:b/>
          <w:sz w:val="24"/>
          <w:szCs w:val="24"/>
        </w:rPr>
        <w:t>arządu Województwa Podkarpackiego w</w:t>
      </w:r>
      <w:r w:rsidR="00EB3C74">
        <w:rPr>
          <w:rFonts w:ascii="Arial" w:hAnsi="Arial"/>
          <w:b/>
          <w:sz w:val="24"/>
          <w:szCs w:val="24"/>
        </w:rPr>
        <w:t> </w:t>
      </w:r>
      <w:r>
        <w:rPr>
          <w:rFonts w:ascii="Arial" w:hAnsi="Arial"/>
          <w:b/>
          <w:sz w:val="24"/>
          <w:szCs w:val="24"/>
        </w:rPr>
        <w:t>Rzeszowie z dnia 29 marca w sprawie podania do publicznej wiadomości informacji o zamiarze ogłoszenia konkursu na kandydata na stanowisko dyrektora Muzeum Kultury Ludowej w Kolbuszowej</w:t>
      </w:r>
    </w:p>
    <w:p w14:paraId="00D75F5D" w14:textId="77777777" w:rsidR="000475E8" w:rsidRDefault="000475E8" w:rsidP="000475E8">
      <w:pPr>
        <w:spacing w:line="276" w:lineRule="auto"/>
        <w:rPr>
          <w:rFonts w:ascii="Arial" w:hAnsi="Arial"/>
          <w:sz w:val="24"/>
          <w:szCs w:val="24"/>
        </w:rPr>
      </w:pPr>
    </w:p>
    <w:p w14:paraId="617232D9" w14:textId="4AF35E68" w:rsidR="000475E8" w:rsidRDefault="000475E8" w:rsidP="000475E8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 podstawie art. 41 ust. 2 pkt 6 ustawy z dnia 5 czerwca 1998 r. o samorządzie województwa (Dz. U. z 2022 poz.547 tj.) oraz art. 16 ust. 3d ustawy z dnia 25 października 1991 r. o organizowaniu i prowadzeniu działalności kulturalnej (Dz. U. z 2020 r., poz. 194 z późn. zm.), oraz § 3 ust.1 pkt 2 Rozporządzenia Ministra Kultury i Dziedzictwa Narodowego z dnia 12 kwietnia 2019 r. w sprawie konkursu na kandydata na stanowisko dyrektora instytucji kultury ( Dz.U. 2019, poz. 724)</w:t>
      </w:r>
      <w:r w:rsidR="00CF09CA">
        <w:rPr>
          <w:rFonts w:ascii="Arial" w:hAnsi="Arial"/>
          <w:sz w:val="24"/>
          <w:szCs w:val="24"/>
        </w:rPr>
        <w:t>,</w:t>
      </w:r>
    </w:p>
    <w:p w14:paraId="75159448" w14:textId="77777777" w:rsidR="000475E8" w:rsidRDefault="000475E8" w:rsidP="000475E8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57E69793" w14:textId="77777777" w:rsidR="000475E8" w:rsidRDefault="000475E8" w:rsidP="000475E8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Zarząd Województwa Podkarpackiego w Rzeszowie</w:t>
      </w:r>
    </w:p>
    <w:p w14:paraId="4451C156" w14:textId="77777777" w:rsidR="000475E8" w:rsidRDefault="000475E8" w:rsidP="000475E8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uchwala, co następuje: </w:t>
      </w:r>
    </w:p>
    <w:p w14:paraId="0F72DF68" w14:textId="77777777" w:rsidR="000475E8" w:rsidRDefault="000475E8" w:rsidP="000475E8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44F1401E" w14:textId="77777777" w:rsidR="000475E8" w:rsidRDefault="000475E8" w:rsidP="000475E8">
      <w:pPr>
        <w:spacing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 1</w:t>
      </w:r>
    </w:p>
    <w:p w14:paraId="2B0FC608" w14:textId="734DC5D3" w:rsidR="000475E8" w:rsidRPr="00820483" w:rsidRDefault="00CF09CA" w:rsidP="0082048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W uchwale</w:t>
      </w:r>
      <w:r w:rsidR="00820483" w:rsidRPr="00820483">
        <w:rPr>
          <w:rFonts w:ascii="Arial" w:hAnsi="Arial"/>
          <w:bCs w:val="0"/>
          <w:sz w:val="24"/>
          <w:szCs w:val="24"/>
        </w:rPr>
        <w:t xml:space="preserve"> nr 374/7477/22 </w:t>
      </w:r>
      <w:r w:rsidR="00EB3C74">
        <w:rPr>
          <w:rFonts w:ascii="Arial" w:hAnsi="Arial"/>
          <w:bCs w:val="0"/>
          <w:sz w:val="24"/>
          <w:szCs w:val="24"/>
        </w:rPr>
        <w:t>Z</w:t>
      </w:r>
      <w:r w:rsidR="00820483" w:rsidRPr="00820483">
        <w:rPr>
          <w:rFonts w:ascii="Arial" w:hAnsi="Arial"/>
          <w:bCs w:val="0"/>
          <w:sz w:val="24"/>
          <w:szCs w:val="24"/>
        </w:rPr>
        <w:t>arządu Województwa Podkarpackiego w</w:t>
      </w:r>
      <w:r>
        <w:rPr>
          <w:rFonts w:ascii="Arial" w:hAnsi="Arial"/>
          <w:bCs w:val="0"/>
          <w:sz w:val="24"/>
          <w:szCs w:val="24"/>
        </w:rPr>
        <w:t> </w:t>
      </w:r>
      <w:r w:rsidR="00820483" w:rsidRPr="00820483">
        <w:rPr>
          <w:rFonts w:ascii="Arial" w:hAnsi="Arial"/>
          <w:bCs w:val="0"/>
          <w:sz w:val="24"/>
          <w:szCs w:val="24"/>
        </w:rPr>
        <w:t>Rzeszowie z dnia 29 marca w sprawie podania do publicznej wiadomości informacji o zamiarze ogłoszenia konkursu na kandydata na stanowisko dyrektora Muzeum Kultury Ludowej w Kolbuszowej</w:t>
      </w:r>
      <w:r w:rsidR="00820483" w:rsidRPr="0082048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wprowadza się następujące zmiany:</w:t>
      </w:r>
    </w:p>
    <w:p w14:paraId="17F3CB27" w14:textId="4F5B1F5D" w:rsidR="00820483" w:rsidRPr="00CF09CA" w:rsidRDefault="00CF09CA" w:rsidP="00CF09CA">
      <w:pPr>
        <w:pStyle w:val="Akapitzlist"/>
        <w:numPr>
          <w:ilvl w:val="0"/>
          <w:numId w:val="4"/>
        </w:numPr>
        <w:spacing w:line="276" w:lineRule="auto"/>
        <w:ind w:left="99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</w:t>
      </w:r>
      <w:r w:rsidR="00820483" w:rsidRPr="00CF09CA">
        <w:rPr>
          <w:rFonts w:ascii="Arial" w:hAnsi="Arial"/>
          <w:sz w:val="24"/>
          <w:szCs w:val="24"/>
        </w:rPr>
        <w:t xml:space="preserve"> § 2 dodaje się zdanie:</w:t>
      </w:r>
    </w:p>
    <w:p w14:paraId="192C3029" w14:textId="35A80C27" w:rsidR="000475E8" w:rsidRDefault="00820483" w:rsidP="00CF09CA">
      <w:pPr>
        <w:pStyle w:val="Akapitzlist"/>
        <w:spacing w:line="276" w:lineRule="auto"/>
        <w:ind w:left="99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„ Informacja o zamiarze ogłoszenia konkursu na </w:t>
      </w:r>
      <w:r w:rsidR="00667F5C">
        <w:rPr>
          <w:rFonts w:ascii="Arial" w:hAnsi="Arial"/>
          <w:sz w:val="24"/>
          <w:szCs w:val="24"/>
        </w:rPr>
        <w:t>kandydata</w:t>
      </w:r>
      <w:r>
        <w:rPr>
          <w:rFonts w:ascii="Arial" w:hAnsi="Arial"/>
          <w:sz w:val="24"/>
          <w:szCs w:val="24"/>
        </w:rPr>
        <w:t xml:space="preserve"> na stanowisko dyrektora </w:t>
      </w:r>
      <w:r w:rsidR="00667F5C">
        <w:rPr>
          <w:rFonts w:ascii="Arial" w:hAnsi="Arial"/>
          <w:sz w:val="24"/>
          <w:szCs w:val="24"/>
        </w:rPr>
        <w:t>Muzeum</w:t>
      </w:r>
      <w:r>
        <w:rPr>
          <w:rFonts w:ascii="Arial" w:hAnsi="Arial"/>
          <w:sz w:val="24"/>
          <w:szCs w:val="24"/>
        </w:rPr>
        <w:t xml:space="preserve"> Kultury Ludowej w Kolbuszowej zostanie umieszczona</w:t>
      </w:r>
      <w:r w:rsidR="00667F5C">
        <w:rPr>
          <w:rFonts w:ascii="Arial" w:hAnsi="Arial"/>
          <w:sz w:val="24"/>
          <w:szCs w:val="24"/>
        </w:rPr>
        <w:t xml:space="preserve"> w Biuletynie </w:t>
      </w:r>
      <w:r w:rsidR="00EB3C74">
        <w:rPr>
          <w:rFonts w:ascii="Arial" w:hAnsi="Arial"/>
          <w:sz w:val="24"/>
          <w:szCs w:val="24"/>
        </w:rPr>
        <w:t>I</w:t>
      </w:r>
      <w:r w:rsidR="00667F5C">
        <w:rPr>
          <w:rFonts w:ascii="Arial" w:hAnsi="Arial"/>
          <w:sz w:val="24"/>
          <w:szCs w:val="24"/>
        </w:rPr>
        <w:t>nformacji Publicznej Ministerstwa Rolnictwa i Rozwoju Wsi”.</w:t>
      </w:r>
    </w:p>
    <w:p w14:paraId="0AE703AC" w14:textId="222CF2EC" w:rsidR="00CF09CA" w:rsidRPr="00CF09CA" w:rsidRDefault="00CF09CA" w:rsidP="00CF09CA">
      <w:pPr>
        <w:pStyle w:val="Akapitzlist"/>
        <w:numPr>
          <w:ilvl w:val="0"/>
          <w:numId w:val="4"/>
        </w:numPr>
        <w:spacing w:line="276" w:lineRule="auto"/>
        <w:ind w:left="99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załącznik do uchwały otrzymuje brzmienie jak w załączniku do niniejszej uchwały.</w:t>
      </w:r>
    </w:p>
    <w:p w14:paraId="37D4268F" w14:textId="77777777" w:rsidR="00667F5C" w:rsidRPr="00667F5C" w:rsidRDefault="00667F5C" w:rsidP="00667F5C">
      <w:pPr>
        <w:spacing w:line="276" w:lineRule="auto"/>
        <w:rPr>
          <w:rFonts w:ascii="Arial" w:hAnsi="Arial"/>
          <w:sz w:val="24"/>
          <w:szCs w:val="24"/>
        </w:rPr>
      </w:pPr>
    </w:p>
    <w:p w14:paraId="24E2FC04" w14:textId="0717E1D7" w:rsidR="00667F5C" w:rsidRPr="00667F5C" w:rsidRDefault="00667F5C" w:rsidP="00667F5C">
      <w:pPr>
        <w:spacing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§2</w:t>
      </w:r>
    </w:p>
    <w:p w14:paraId="4F404A2B" w14:textId="77777777" w:rsidR="000475E8" w:rsidRDefault="000475E8" w:rsidP="000475E8">
      <w:pPr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Wykonanie uchwały powierza się Marszałkowi Województwa Podkarpackiego. </w:t>
      </w:r>
    </w:p>
    <w:p w14:paraId="706A3314" w14:textId="77777777" w:rsidR="000475E8" w:rsidRDefault="000475E8" w:rsidP="000475E8">
      <w:pPr>
        <w:spacing w:line="276" w:lineRule="auto"/>
        <w:rPr>
          <w:rFonts w:ascii="Arial" w:hAnsi="Arial"/>
          <w:sz w:val="24"/>
          <w:szCs w:val="24"/>
        </w:rPr>
      </w:pPr>
    </w:p>
    <w:p w14:paraId="35366FD7" w14:textId="430DF8BF" w:rsidR="000475E8" w:rsidRDefault="000475E8" w:rsidP="000475E8">
      <w:pPr>
        <w:spacing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§ </w:t>
      </w:r>
      <w:r w:rsidR="00820483">
        <w:rPr>
          <w:rFonts w:ascii="Arial" w:hAnsi="Arial"/>
          <w:sz w:val="24"/>
          <w:szCs w:val="24"/>
        </w:rPr>
        <w:t>3</w:t>
      </w:r>
    </w:p>
    <w:p w14:paraId="046D6267" w14:textId="77777777" w:rsidR="000475E8" w:rsidRDefault="000475E8" w:rsidP="000475E8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Uchwała wchodzi w życie z dniem podjęcia. </w:t>
      </w:r>
    </w:p>
    <w:p w14:paraId="7364ADFB" w14:textId="77777777" w:rsidR="000475E8" w:rsidRDefault="000475E8" w:rsidP="00416201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78736899" w14:textId="77777777" w:rsidR="000475E8" w:rsidRDefault="000475E8" w:rsidP="000475E8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7E809D81" w14:textId="77777777" w:rsidR="000475E8" w:rsidRDefault="000475E8" w:rsidP="000475E8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002255FA" w14:textId="77777777" w:rsidR="000475E8" w:rsidRDefault="000475E8" w:rsidP="000475E8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0711A9E7" w14:textId="4A6A1B74" w:rsidR="000475E8" w:rsidRDefault="000475E8" w:rsidP="000475E8">
      <w:pPr>
        <w:ind w:firstLine="705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Załącznik do Uchwały Nr</w:t>
      </w:r>
      <w:r w:rsidR="00416201">
        <w:rPr>
          <w:rFonts w:ascii="Arial" w:hAnsi="Arial"/>
          <w:sz w:val="20"/>
          <w:szCs w:val="20"/>
        </w:rPr>
        <w:t xml:space="preserve"> 376/7510/22</w:t>
      </w:r>
      <w:r>
        <w:rPr>
          <w:rFonts w:ascii="Arial" w:hAnsi="Arial"/>
          <w:sz w:val="20"/>
          <w:szCs w:val="20"/>
        </w:rPr>
        <w:t xml:space="preserve"> </w:t>
      </w:r>
    </w:p>
    <w:p w14:paraId="4BAFBBF0" w14:textId="77777777" w:rsidR="000475E8" w:rsidRDefault="000475E8" w:rsidP="000475E8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Zarządu Województwa Podkarpackiego w Rzeszowie</w:t>
      </w:r>
    </w:p>
    <w:p w14:paraId="2FC9C8CB" w14:textId="2147613D" w:rsidR="000475E8" w:rsidRDefault="000475E8" w:rsidP="000475E8">
      <w:pPr>
        <w:ind w:firstLine="705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 dnia</w:t>
      </w:r>
      <w:r w:rsidR="00416201">
        <w:rPr>
          <w:rFonts w:ascii="Arial" w:hAnsi="Arial"/>
          <w:sz w:val="20"/>
          <w:szCs w:val="20"/>
        </w:rPr>
        <w:t xml:space="preserve"> 5 kwietnia 2022</w:t>
      </w:r>
      <w:r>
        <w:rPr>
          <w:rFonts w:ascii="Arial" w:hAnsi="Arial"/>
          <w:sz w:val="20"/>
          <w:szCs w:val="20"/>
        </w:rPr>
        <w:t xml:space="preserve"> r.</w:t>
      </w:r>
    </w:p>
    <w:p w14:paraId="6B28EF15" w14:textId="77777777" w:rsidR="000475E8" w:rsidRDefault="000475E8" w:rsidP="000475E8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1C68E294" w14:textId="77777777" w:rsidR="000475E8" w:rsidRDefault="000475E8" w:rsidP="000475E8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7EC91B9B" w14:textId="77777777" w:rsidR="000475E8" w:rsidRDefault="000475E8" w:rsidP="000475E8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04351355" w14:textId="77777777" w:rsidR="000475E8" w:rsidRDefault="000475E8" w:rsidP="000475E8">
      <w:pPr>
        <w:spacing w:line="360" w:lineRule="auto"/>
        <w:ind w:firstLine="709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Informacja o zamiarze ogłoszenia konkursu na kandydata na stanowisko dyrektora Muzeum Kultury Ludowej w Kolbuszowej</w:t>
      </w:r>
    </w:p>
    <w:p w14:paraId="03334779" w14:textId="77777777" w:rsidR="000475E8" w:rsidRDefault="000475E8" w:rsidP="00416201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6149AB25" w14:textId="77777777" w:rsidR="000475E8" w:rsidRDefault="000475E8" w:rsidP="000475E8">
      <w:pPr>
        <w:spacing w:line="360" w:lineRule="auto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Zarząd Województwa Podkarpackiego informuje, że zamierza ogłosić konkurs na kandydata na stanowisko dyrektora Muzeum Kultury Ludowej w Kolbuszowej  (siedziba instytucji mieści się przy ul. Kościuszki 6, 36-100 Kolbuszowa).</w:t>
      </w:r>
    </w:p>
    <w:p w14:paraId="6237A181" w14:textId="77777777" w:rsidR="000475E8" w:rsidRDefault="000475E8" w:rsidP="000475E8">
      <w:pPr>
        <w:spacing w:line="360" w:lineRule="auto"/>
        <w:jc w:val="both"/>
        <w:rPr>
          <w:rFonts w:ascii="Arial" w:hAnsi="Arial"/>
          <w:bCs w:val="0"/>
          <w:sz w:val="24"/>
          <w:szCs w:val="24"/>
        </w:rPr>
      </w:pPr>
    </w:p>
    <w:p w14:paraId="0B3BB466" w14:textId="16D1DC85" w:rsidR="000475E8" w:rsidRDefault="000475E8" w:rsidP="000475E8">
      <w:pPr>
        <w:spacing w:line="360" w:lineRule="auto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 xml:space="preserve">Termin rozpoczęcia postępowania konkursowego – </w:t>
      </w:r>
      <w:r w:rsidR="00EB3C74">
        <w:rPr>
          <w:rFonts w:ascii="Arial" w:hAnsi="Arial"/>
          <w:bCs w:val="0"/>
          <w:sz w:val="24"/>
          <w:szCs w:val="24"/>
        </w:rPr>
        <w:t>maj</w:t>
      </w:r>
      <w:r>
        <w:rPr>
          <w:rFonts w:ascii="Arial" w:hAnsi="Arial"/>
          <w:bCs w:val="0"/>
          <w:sz w:val="24"/>
          <w:szCs w:val="24"/>
        </w:rPr>
        <w:t xml:space="preserve"> 2022 r.</w:t>
      </w:r>
    </w:p>
    <w:p w14:paraId="0C845B10" w14:textId="08B470F3" w:rsidR="000475E8" w:rsidRDefault="000475E8" w:rsidP="000475E8">
      <w:pPr>
        <w:spacing w:line="360" w:lineRule="auto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 xml:space="preserve">Przewidywany termin zakończenia postępowania konkursowego – </w:t>
      </w:r>
      <w:r w:rsidR="00EB3C74">
        <w:rPr>
          <w:rFonts w:ascii="Arial" w:hAnsi="Arial"/>
          <w:bCs w:val="0"/>
          <w:sz w:val="24"/>
          <w:szCs w:val="24"/>
        </w:rPr>
        <w:t xml:space="preserve">wrzesień </w:t>
      </w:r>
      <w:r>
        <w:rPr>
          <w:rFonts w:ascii="Arial" w:hAnsi="Arial"/>
          <w:bCs w:val="0"/>
          <w:sz w:val="24"/>
          <w:szCs w:val="24"/>
        </w:rPr>
        <w:t>2022 r.</w:t>
      </w:r>
    </w:p>
    <w:p w14:paraId="4CA63C85" w14:textId="77777777" w:rsidR="000475E8" w:rsidRDefault="000475E8" w:rsidP="000475E8">
      <w:pPr>
        <w:spacing w:line="360" w:lineRule="auto"/>
        <w:jc w:val="both"/>
        <w:rPr>
          <w:rFonts w:ascii="Arial" w:hAnsi="Arial"/>
          <w:bCs w:val="0"/>
          <w:sz w:val="24"/>
          <w:szCs w:val="24"/>
        </w:rPr>
      </w:pPr>
    </w:p>
    <w:p w14:paraId="206C8DA4" w14:textId="77777777" w:rsidR="000475E8" w:rsidRDefault="000475E8" w:rsidP="000475E8">
      <w:pPr>
        <w:spacing w:line="360" w:lineRule="auto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Ogłoszenie o konkursie zostanie zamieszczone :</w:t>
      </w:r>
    </w:p>
    <w:p w14:paraId="7F827F73" w14:textId="77777777" w:rsidR="000475E8" w:rsidRDefault="000475E8" w:rsidP="000475E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w Biuletynie Informacji Publicznej Muzeum Kultury Ludowej w Kolbuszowej oraz na jego stronie internetowej;</w:t>
      </w:r>
    </w:p>
    <w:p w14:paraId="4C606BCB" w14:textId="604C6FEA" w:rsidR="000475E8" w:rsidRDefault="000475E8" w:rsidP="000475E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w Biuletynie Informacji Publicznej Urzędu Marszałkowskiego Województwa Podkarpackiego oraz na jego stronie internetowej;</w:t>
      </w:r>
    </w:p>
    <w:p w14:paraId="6F6E5898" w14:textId="5530FBBF" w:rsidR="00EB3C74" w:rsidRDefault="00EB3C74" w:rsidP="000475E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w Biuletynie Informacji Publicznej Ministerstwa Rolnictwa i Rozwoju Wsi</w:t>
      </w:r>
      <w:r w:rsidR="00CF09CA">
        <w:rPr>
          <w:rFonts w:ascii="Arial" w:hAnsi="Arial"/>
          <w:bCs w:val="0"/>
          <w:sz w:val="24"/>
          <w:szCs w:val="24"/>
        </w:rPr>
        <w:t xml:space="preserve">; </w:t>
      </w:r>
    </w:p>
    <w:p w14:paraId="2A141EE4" w14:textId="77777777" w:rsidR="000475E8" w:rsidRDefault="000475E8" w:rsidP="000475E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w dziennikach lub w internetowych wydaniach dzienników:</w:t>
      </w:r>
    </w:p>
    <w:p w14:paraId="60F1E9FE" w14:textId="77777777" w:rsidR="000475E8" w:rsidRDefault="000475E8" w:rsidP="000475E8">
      <w:pPr>
        <w:pStyle w:val="Akapitzlist"/>
        <w:numPr>
          <w:ilvl w:val="0"/>
          <w:numId w:val="2"/>
        </w:numPr>
        <w:spacing w:line="360" w:lineRule="auto"/>
        <w:ind w:left="284" w:firstLine="142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co najmniej jednym o zasięgu ogólnokrajowym,</w:t>
      </w:r>
    </w:p>
    <w:p w14:paraId="3BAA94F5" w14:textId="77777777" w:rsidR="000475E8" w:rsidRDefault="000475E8" w:rsidP="000475E8">
      <w:pPr>
        <w:pStyle w:val="Akapitzlist"/>
        <w:numPr>
          <w:ilvl w:val="0"/>
          <w:numId w:val="2"/>
        </w:numPr>
        <w:spacing w:line="360" w:lineRule="auto"/>
        <w:ind w:left="284" w:firstLine="142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co najmniej jednym regionalnym;</w:t>
      </w:r>
    </w:p>
    <w:p w14:paraId="1A21531F" w14:textId="77777777" w:rsidR="000475E8" w:rsidRDefault="000475E8" w:rsidP="000475E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w dwóch serwisach internetowych o tematyce związanej z zakresem działania Muzeum Kultury Ludowej w Kolbuszowej, a w uzasadnionych przypadkach w innych serwisach internetowych o tematyce kulturalnej.</w:t>
      </w:r>
    </w:p>
    <w:p w14:paraId="0B7E971E" w14:textId="77777777" w:rsidR="000475E8" w:rsidRDefault="000475E8" w:rsidP="000475E8">
      <w:pPr>
        <w:spacing w:line="360" w:lineRule="auto"/>
        <w:jc w:val="both"/>
        <w:rPr>
          <w:rFonts w:ascii="Arial" w:hAnsi="Arial"/>
          <w:bCs w:val="0"/>
          <w:sz w:val="24"/>
          <w:szCs w:val="24"/>
        </w:rPr>
      </w:pPr>
    </w:p>
    <w:p w14:paraId="12781EFC" w14:textId="77777777" w:rsidR="000475E8" w:rsidRDefault="000475E8" w:rsidP="000475E8">
      <w:pPr>
        <w:spacing w:line="276" w:lineRule="auto"/>
        <w:jc w:val="both"/>
        <w:rPr>
          <w:rFonts w:ascii="Arial" w:hAnsi="Arial"/>
          <w:bCs w:val="0"/>
          <w:sz w:val="24"/>
          <w:szCs w:val="24"/>
        </w:rPr>
      </w:pPr>
    </w:p>
    <w:p w14:paraId="25496F28" w14:textId="77777777" w:rsidR="000475E8" w:rsidRDefault="000475E8" w:rsidP="000475E8"/>
    <w:p w14:paraId="3E13F758" w14:textId="77777777" w:rsidR="0027440F" w:rsidRDefault="0027440F"/>
    <w:sectPr w:rsidR="0027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086"/>
    <w:multiLevelType w:val="hybridMultilevel"/>
    <w:tmpl w:val="893C5DBE"/>
    <w:lvl w:ilvl="0" w:tplc="6816B0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14828"/>
    <w:multiLevelType w:val="hybridMultilevel"/>
    <w:tmpl w:val="7960D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93445"/>
    <w:multiLevelType w:val="hybridMultilevel"/>
    <w:tmpl w:val="C1A44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022B9"/>
    <w:multiLevelType w:val="hybridMultilevel"/>
    <w:tmpl w:val="CB60D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3954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30910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7493109">
    <w:abstractNumId w:val="3"/>
  </w:num>
  <w:num w:numId="4" w16cid:durableId="1754160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C2"/>
    <w:rsid w:val="000415C2"/>
    <w:rsid w:val="000475E8"/>
    <w:rsid w:val="0022449D"/>
    <w:rsid w:val="0027440F"/>
    <w:rsid w:val="00416201"/>
    <w:rsid w:val="00667F5C"/>
    <w:rsid w:val="00700E2E"/>
    <w:rsid w:val="00820483"/>
    <w:rsid w:val="00BB650E"/>
    <w:rsid w:val="00C54960"/>
    <w:rsid w:val="00CF09CA"/>
    <w:rsid w:val="00DB1FEE"/>
    <w:rsid w:val="00EB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8997"/>
  <w15:chartTrackingRefBased/>
  <w15:docId w15:val="{BAE0CFF8-741D-45D9-B666-4776965A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483"/>
    <w:pPr>
      <w:spacing w:after="0" w:line="240" w:lineRule="auto"/>
    </w:pPr>
    <w:rPr>
      <w:rFonts w:ascii="Cambria" w:eastAsia="Calibri" w:hAnsi="Cambria" w:cs="Arial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Barbara</dc:creator>
  <cp:keywords/>
  <dc:description/>
  <cp:lastModifiedBy>Potocka Katarzyna</cp:lastModifiedBy>
  <cp:revision>3</cp:revision>
  <cp:lastPrinted>2022-04-01T07:35:00Z</cp:lastPrinted>
  <dcterms:created xsi:type="dcterms:W3CDTF">2022-04-06T12:44:00Z</dcterms:created>
  <dcterms:modified xsi:type="dcterms:W3CDTF">2022-04-06T12:44:00Z</dcterms:modified>
</cp:coreProperties>
</file>